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100" w:line="276" w:lineRule="auto"/>
        <w:rPr>
          <w:rFonts w:ascii="Arial" w:cs="Arial" w:eastAsia="Arial" w:hAnsi="Arial"/>
          <w:smallCaps w:val="1"/>
          <w:color w:val="0f243e"/>
          <w:sz w:val="32"/>
          <w:szCs w:val="32"/>
        </w:rPr>
      </w:pPr>
      <w:r w:rsidDel="00000000" w:rsidR="00000000" w:rsidRPr="00000000">
        <w:rPr>
          <w:rFonts w:ascii="Arial" w:cs="Arial" w:eastAsia="Arial" w:hAnsi="Arial"/>
          <w:smallCaps w:val="1"/>
          <w:color w:val="0f243e"/>
          <w:sz w:val="20"/>
          <w:szCs w:val="20"/>
        </w:rPr>
        <w:drawing>
          <wp:inline distB="0" distT="0" distL="0" distR="0">
            <wp:extent cx="1007446" cy="985545"/>
            <wp:effectExtent b="0" l="0" r="0" t="0"/>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07446" cy="98554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-88899</wp:posOffset>
                </wp:positionV>
                <wp:extent cx="4695825" cy="1568463"/>
                <wp:effectExtent b="0" l="0" r="0" t="0"/>
                <wp:wrapNone/>
                <wp:docPr id="14" name=""/>
                <a:graphic>
                  <a:graphicData uri="http://schemas.microsoft.com/office/word/2010/wordprocessingShape">
                    <wps:wsp>
                      <wps:cNvSpPr/>
                      <wps:cNvPr id="2" name="Shape 2"/>
                      <wps:spPr>
                        <a:xfrm>
                          <a:off x="3017138" y="3006523"/>
                          <a:ext cx="4657725" cy="1546955"/>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0" w:line="240"/>
                              <w:ind w:left="0" w:right="0" w:firstLine="0"/>
                              <w:jc w:val="left"/>
                              <w:textDirection w:val="btLr"/>
                            </w:pPr>
                            <w:r w:rsidDel="00000000" w:rsidR="00000000" w:rsidRPr="00000000">
                              <w:rPr>
                                <w:rFonts w:ascii="Arial" w:cs="Arial" w:eastAsia="Arial" w:hAnsi="Arial"/>
                                <w:b w:val="1"/>
                                <w:i w:val="0"/>
                                <w:smallCaps w:val="0"/>
                                <w:strike w:val="0"/>
                                <w:color w:val="4f81bd"/>
                                <w:sz w:val="32"/>
                                <w:vertAlign w:val="baseline"/>
                              </w:rPr>
                              <w:t xml:space="preserve">Activité JEUNES</w:t>
                            </w:r>
                            <w:r w:rsidDel="00000000" w:rsidR="00000000" w:rsidRPr="00000000">
                              <w:rPr>
                                <w:rFonts w:ascii="Arial" w:cs="Arial" w:eastAsia="Arial" w:hAnsi="Arial"/>
                                <w:b w:val="1"/>
                                <w:i w:val="0"/>
                                <w:smallCaps w:val="0"/>
                                <w:strike w:val="0"/>
                                <w:color w:val="4f81bd"/>
                                <w:sz w:val="24"/>
                                <w:vertAlign w:val="baseline"/>
                              </w:rPr>
                              <w:t xml:space="preserve"> </w:t>
                            </w:r>
                          </w:p>
                          <w:p w:rsidR="00000000" w:rsidDel="00000000" w:rsidP="00000000" w:rsidRDefault="00000000" w:rsidRPr="00000000">
                            <w:pPr>
                              <w:spacing w:after="0" w:before="200" w:line="240"/>
                              <w:ind w:left="0" w:right="0" w:firstLine="0"/>
                              <w:jc w:val="left"/>
                              <w:textDirection w:val="btLr"/>
                            </w:pPr>
                            <w:r w:rsidDel="00000000" w:rsidR="00000000" w:rsidRPr="00000000">
                              <w:rPr>
                                <w:rFonts w:ascii="Arial" w:cs="Arial" w:eastAsia="Arial" w:hAnsi="Arial"/>
                                <w:b w:val="1"/>
                                <w:i w:val="0"/>
                                <w:smallCaps w:val="0"/>
                                <w:strike w:val="0"/>
                                <w:color w:val="4f81bd"/>
                                <w:sz w:val="24"/>
                                <w:vertAlign w:val="baseline"/>
                              </w:rPr>
                            </w:r>
                            <w:r w:rsidDel="00000000" w:rsidR="00000000" w:rsidRPr="00000000">
                              <w:rPr>
                                <w:rFonts w:ascii="Arial" w:cs="Arial" w:eastAsia="Arial" w:hAnsi="Arial"/>
                                <w:b w:val="1"/>
                                <w:i w:val="0"/>
                                <w:smallCaps w:val="0"/>
                                <w:strike w:val="0"/>
                                <w:color w:val="4f81bd"/>
                                <w:sz w:val="36"/>
                                <w:vertAlign w:val="baseline"/>
                              </w:rPr>
                              <w:t xml:space="preserve">Règlement Ecole de VTT, saison 202</w:t>
                            </w:r>
                            <w:r w:rsidDel="00000000" w:rsidR="00000000" w:rsidRPr="00000000">
                              <w:rPr>
                                <w:rFonts w:ascii="Arial" w:cs="Arial" w:eastAsia="Arial" w:hAnsi="Arial"/>
                                <w:b w:val="1"/>
                                <w:i w:val="0"/>
                                <w:smallCaps w:val="0"/>
                                <w:strike w:val="0"/>
                                <w:color w:val="4f81bd"/>
                                <w:sz w:val="36"/>
                                <w:vertAlign w:val="baseline"/>
                              </w:rPr>
                              <w:t xml:space="preserve">4</w:t>
                            </w:r>
                            <w:r w:rsidDel="00000000" w:rsidR="00000000" w:rsidRPr="00000000">
                              <w:rPr>
                                <w:rFonts w:ascii="Arial" w:cs="Arial" w:eastAsia="Arial" w:hAnsi="Arial"/>
                                <w:b w:val="1"/>
                                <w:i w:val="0"/>
                                <w:smallCaps w:val="0"/>
                                <w:strike w:val="0"/>
                                <w:color w:val="4f81bd"/>
                                <w:sz w:val="36"/>
                                <w:vertAlign w:val="baseline"/>
                              </w:rPr>
                              <w:t xml:space="preserve"> / 2</w:t>
                            </w:r>
                            <w:r w:rsidDel="00000000" w:rsidR="00000000" w:rsidRPr="00000000">
                              <w:rPr>
                                <w:rFonts w:ascii="Arial" w:cs="Arial" w:eastAsia="Arial" w:hAnsi="Arial"/>
                                <w:b w:val="1"/>
                                <w:i w:val="0"/>
                                <w:smallCaps w:val="0"/>
                                <w:strike w:val="0"/>
                                <w:color w:val="4f81bd"/>
                                <w:sz w:val="36"/>
                                <w:vertAlign w:val="baseline"/>
                              </w:rPr>
                              <w:t xml:space="preserve">5</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-88899</wp:posOffset>
                </wp:positionV>
                <wp:extent cx="4695825" cy="1568463"/>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695825" cy="1568463"/>
                        </a:xfrm>
                        <a:prstGeom prst="rect"/>
                        <a:ln/>
                      </pic:spPr>
                    </pic:pic>
                  </a:graphicData>
                </a:graphic>
              </wp:anchor>
            </w:drawing>
          </mc:Fallback>
        </mc:AlternateContent>
      </w:r>
    </w:p>
    <w:p w:rsidR="00000000" w:rsidDel="00000000" w:rsidP="00000000" w:rsidRDefault="00000000" w:rsidRPr="00000000" w14:paraId="00000002">
      <w:pPr>
        <w:spacing w:after="60" w:before="100" w:line="276" w:lineRule="auto"/>
        <w:rPr>
          <w:rFonts w:ascii="Arial" w:cs="Arial" w:eastAsia="Arial" w:hAnsi="Arial"/>
          <w:smallCaps w:val="1"/>
          <w:color w:val="0f243e"/>
          <w:sz w:val="22"/>
          <w:szCs w:val="22"/>
        </w:rPr>
      </w:pPr>
      <w:r w:rsidDel="00000000" w:rsidR="00000000" w:rsidRPr="00000000">
        <w:rPr>
          <w:rFonts w:ascii="Arial" w:cs="Arial" w:eastAsia="Arial" w:hAnsi="Arial"/>
          <w:b w:val="1"/>
          <w:smallCaps w:val="1"/>
          <w:color w:val="0f243e"/>
          <w:sz w:val="22"/>
          <w:szCs w:val="22"/>
          <w:rtl w:val="0"/>
        </w:rPr>
        <w:t xml:space="preserve">Vélo Club de Brignais</w:t>
        <w:tab/>
      </w:r>
      <w:r w:rsidDel="00000000" w:rsidR="00000000" w:rsidRPr="00000000">
        <w:rPr>
          <w:rFonts w:ascii="Arial" w:cs="Arial" w:eastAsia="Arial" w:hAnsi="Arial"/>
          <w:smallCaps w:val="1"/>
          <w:color w:val="0f243e"/>
          <w:sz w:val="22"/>
          <w:szCs w:val="22"/>
          <w:rtl w:val="0"/>
        </w:rPr>
        <w:tab/>
        <w:tab/>
      </w:r>
    </w:p>
    <w:p w:rsidR="00000000" w:rsidDel="00000000" w:rsidP="00000000" w:rsidRDefault="00000000" w:rsidRPr="00000000" w14:paraId="00000003">
      <w:pPr>
        <w:spacing w:line="276" w:lineRule="auto"/>
        <w:rPr>
          <w:rFonts w:ascii="Arial" w:cs="Arial" w:eastAsia="Arial" w:hAnsi="Arial"/>
          <w:smallCaps w:val="1"/>
          <w:color w:val="1f497d"/>
          <w:sz w:val="22"/>
          <w:szCs w:val="2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i w:val="1"/>
          <w:smallCaps w:val="1"/>
          <w:color w:val="1f497d"/>
          <w:sz w:val="22"/>
          <w:szCs w:val="22"/>
        </w:rPr>
      </w:pPr>
      <w:r w:rsidDel="00000000" w:rsidR="00000000" w:rsidRPr="00000000">
        <w:rPr>
          <w:rFonts w:ascii="Arial" w:cs="Arial" w:eastAsia="Arial" w:hAnsi="Arial"/>
          <w:smallCaps w:val="1"/>
          <w:color w:val="1f497d"/>
          <w:sz w:val="22"/>
          <w:szCs w:val="22"/>
          <w:rtl w:val="0"/>
        </w:rPr>
        <w:t xml:space="preserve">Salle du Garon   </w:t>
      </w:r>
      <w:r w:rsidDel="00000000" w:rsidR="00000000" w:rsidRPr="00000000">
        <w:rPr>
          <w:rFonts w:ascii="Arial" w:cs="Arial" w:eastAsia="Arial" w:hAnsi="Arial"/>
          <w:b w:val="1"/>
          <w:smallCaps w:val="1"/>
          <w:color w:val="1f497d"/>
          <w:sz w:val="22"/>
          <w:szCs w:val="22"/>
          <w:rtl w:val="0"/>
        </w:rPr>
        <w:t xml:space="preserve">3, boulevard des Sports, 69530 BRIGNAIS</w:t>
      </w: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mallCaps w:val="1"/>
          <w:color w:val="1f497d"/>
          <w:sz w:val="22"/>
          <w:szCs w:val="22"/>
        </w:rPr>
      </w:pPr>
      <w:r w:rsidDel="00000000" w:rsidR="00000000" w:rsidRPr="00000000">
        <w:rPr>
          <w:rFonts w:ascii="Arial" w:cs="Arial" w:eastAsia="Arial" w:hAnsi="Arial"/>
          <w:b w:val="1"/>
          <w:smallCaps w:val="1"/>
          <w:color w:val="1f497d"/>
          <w:sz w:val="22"/>
          <w:szCs w:val="22"/>
          <w:rtl w:val="0"/>
        </w:rPr>
        <w:t xml:space="preserve">agrément D R D J S R A  n° 69.01.1146 délivré le 04 octobre 2001</w:t>
      </w:r>
      <w:r w:rsidDel="00000000" w:rsidR="00000000" w:rsidRPr="00000000">
        <w:rPr>
          <w:rFonts w:ascii="Arial" w:cs="Arial" w:eastAsia="Arial" w:hAnsi="Arial"/>
          <w:smallCaps w:val="1"/>
          <w:color w:val="1f497d"/>
          <w:sz w:val="22"/>
          <w:szCs w:val="22"/>
          <w:rtl w:val="0"/>
        </w:rPr>
        <w:t xml:space="preserve">      </w:t>
      </w:r>
    </w:p>
    <w:p w:rsidR="00000000" w:rsidDel="00000000" w:rsidP="00000000" w:rsidRDefault="00000000" w:rsidRPr="00000000" w14:paraId="00000006">
      <w:pPr>
        <w:tabs>
          <w:tab w:val="left" w:leader="none" w:pos="4395"/>
        </w:tabs>
        <w:spacing w:after="160" w:line="276" w:lineRule="auto"/>
        <w:rPr>
          <w:rFonts w:ascii="Arial" w:cs="Arial" w:eastAsia="Arial" w:hAnsi="Arial"/>
          <w:smallCaps w:val="1"/>
          <w:color w:val="17365d"/>
          <w:sz w:val="22"/>
          <w:szCs w:val="22"/>
        </w:rPr>
      </w:pPr>
      <w:hyperlink r:id="rId9">
        <w:r w:rsidDel="00000000" w:rsidR="00000000" w:rsidRPr="00000000">
          <w:rPr>
            <w:rFonts w:ascii="Arial" w:cs="Arial" w:eastAsia="Arial" w:hAnsi="Arial"/>
            <w:smallCaps w:val="1"/>
            <w:color w:val="0000ff"/>
            <w:sz w:val="22"/>
            <w:szCs w:val="22"/>
            <w:u w:val="single"/>
            <w:rtl w:val="0"/>
          </w:rPr>
          <w:t xml:space="preserve">http://www.velo-club-brignais.com/</w:t>
        </w:r>
      </w:hyperlink>
      <w:r w:rsidDel="00000000" w:rsidR="00000000" w:rsidRPr="00000000">
        <w:rPr>
          <w:rFonts w:ascii="Arial" w:cs="Arial" w:eastAsia="Arial" w:hAnsi="Arial"/>
          <w:smallCaps w:val="1"/>
          <w:color w:val="17365d"/>
          <w:sz w:val="22"/>
          <w:szCs w:val="22"/>
          <w:rtl w:val="0"/>
        </w:rPr>
        <w:t xml:space="preserve"> </w:t>
      </w:r>
    </w:p>
    <w:p w:rsidR="00000000" w:rsidDel="00000000" w:rsidP="00000000" w:rsidRDefault="00000000" w:rsidRPr="00000000" w14:paraId="00000007">
      <w:pPr>
        <w:spacing w:line="276" w:lineRule="auto"/>
        <w:rPr>
          <w:sz w:val="20"/>
          <w:szCs w:val="20"/>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L’école de VTT est une structure dépendante du </w:t>
      </w:r>
      <w:r w:rsidDel="00000000" w:rsidR="00000000" w:rsidRPr="00000000">
        <w:rPr>
          <w:rFonts w:ascii="Arial" w:cs="Arial" w:eastAsia="Arial" w:hAnsi="Arial"/>
          <w:b w:val="1"/>
          <w:sz w:val="20"/>
          <w:szCs w:val="20"/>
          <w:rtl w:val="0"/>
        </w:rPr>
        <w:t xml:space="preserve">VELO CLUB DE BRIGNAIS</w:t>
      </w:r>
      <w:r w:rsidDel="00000000" w:rsidR="00000000" w:rsidRPr="00000000">
        <w:rPr>
          <w:rFonts w:ascii="Arial" w:cs="Arial" w:eastAsia="Arial" w:hAnsi="Arial"/>
          <w:sz w:val="20"/>
          <w:szCs w:val="20"/>
          <w:rtl w:val="0"/>
        </w:rPr>
        <w:t xml:space="preserve"> affiliée à la FFC sous le numéro 16 69 089. Elle est composée d’une équipe d’animateurs diplômés FFC (Fédération Française de Cyclisme) qui propose une formation à des jeunes pratiquants VTT en vue de participer à des rencontres sportives fédérales et ainsi découvrir la compétition.</w:t>
      </w:r>
    </w:p>
    <w:p w:rsidR="00000000" w:rsidDel="00000000" w:rsidP="00000000" w:rsidRDefault="00000000" w:rsidRPr="00000000" w14:paraId="0000000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L’école VTT est labélisée “ecole de cyclisme” et “club competition” par la FFC et pour cela s’engage à répondre au cahier des charges donné par la FFC, dont l’organisation d’une compétition jeune : manche du Trophée Départemental des Jeunes VTTistes (TDJV).</w:t>
      </w:r>
    </w:p>
    <w:p w:rsidR="00000000" w:rsidDel="00000000" w:rsidP="00000000" w:rsidRDefault="00000000" w:rsidRPr="00000000" w14:paraId="0000000B">
      <w:pPr>
        <w:spacing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disciplines concernées sont : </w:t>
      </w:r>
      <w:r w:rsidDel="00000000" w:rsidR="00000000" w:rsidRPr="00000000">
        <w:rPr>
          <w:rFonts w:ascii="Arial" w:cs="Arial" w:eastAsia="Arial" w:hAnsi="Arial"/>
          <w:sz w:val="20"/>
          <w:szCs w:val="20"/>
          <w:u w:val="single"/>
          <w:rtl w:val="0"/>
        </w:rPr>
        <w:t xml:space="preserve">DH</w:t>
      </w:r>
      <w:r w:rsidDel="00000000" w:rsidR="00000000" w:rsidRPr="00000000">
        <w:rPr>
          <w:rFonts w:ascii="Arial" w:cs="Arial" w:eastAsia="Arial" w:hAnsi="Arial"/>
          <w:sz w:val="20"/>
          <w:szCs w:val="20"/>
          <w:rtl w:val="0"/>
        </w:rPr>
        <w:t xml:space="preserve"> (descente), </w:t>
      </w:r>
      <w:r w:rsidDel="00000000" w:rsidR="00000000" w:rsidRPr="00000000">
        <w:rPr>
          <w:rFonts w:ascii="Arial" w:cs="Arial" w:eastAsia="Arial" w:hAnsi="Arial"/>
          <w:sz w:val="20"/>
          <w:szCs w:val="20"/>
          <w:u w:val="single"/>
          <w:rtl w:val="0"/>
        </w:rPr>
        <w:t xml:space="preserve">XC</w:t>
      </w:r>
      <w:r w:rsidDel="00000000" w:rsidR="00000000" w:rsidRPr="00000000">
        <w:rPr>
          <w:rFonts w:ascii="Arial" w:cs="Arial" w:eastAsia="Arial" w:hAnsi="Arial"/>
          <w:sz w:val="20"/>
          <w:szCs w:val="20"/>
          <w:rtl w:val="0"/>
        </w:rPr>
        <w:t xml:space="preserve"> </w:t>
      </w:r>
      <w:hyperlink r:id="rId10">
        <w:r w:rsidDel="00000000" w:rsidR="00000000" w:rsidRPr="00000000">
          <w:rPr>
            <w:rFonts w:ascii="Arial" w:cs="Arial" w:eastAsia="Arial" w:hAnsi="Arial"/>
            <w:sz w:val="20"/>
            <w:szCs w:val="20"/>
            <w:rtl w:val="0"/>
          </w:rPr>
          <w:t xml:space="preserve">(cross-country),</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TRIAL </w:t>
      </w:r>
      <w:r w:rsidDel="00000000" w:rsidR="00000000" w:rsidRPr="00000000">
        <w:rPr>
          <w:rFonts w:ascii="Arial" w:cs="Arial" w:eastAsia="Arial" w:hAnsi="Arial"/>
          <w:sz w:val="20"/>
          <w:szCs w:val="20"/>
          <w:rtl w:val="0"/>
        </w:rPr>
        <w:t xml:space="preserve">(maniabilité du vélo), </w:t>
      </w:r>
      <w:r w:rsidDel="00000000" w:rsidR="00000000" w:rsidRPr="00000000">
        <w:rPr>
          <w:rFonts w:ascii="Arial" w:cs="Arial" w:eastAsia="Arial" w:hAnsi="Arial"/>
          <w:sz w:val="20"/>
          <w:szCs w:val="20"/>
          <w:u w:val="single"/>
          <w:rtl w:val="0"/>
        </w:rPr>
        <w:t xml:space="preserve">CO</w:t>
      </w:r>
      <w:r w:rsidDel="00000000" w:rsidR="00000000" w:rsidRPr="00000000">
        <w:rPr>
          <w:rFonts w:ascii="Arial" w:cs="Arial" w:eastAsia="Arial" w:hAnsi="Arial"/>
          <w:sz w:val="20"/>
          <w:szCs w:val="20"/>
          <w:rtl w:val="0"/>
        </w:rPr>
        <w:t xml:space="preserve"> (course d’orientation).</w:t>
      </w:r>
    </w:p>
    <w:p w:rsidR="00000000" w:rsidDel="00000000" w:rsidP="00000000" w:rsidRDefault="00000000" w:rsidRPr="00000000" w14:paraId="0000000C">
      <w:pPr>
        <w:spacing w:before="100" w:line="276" w:lineRule="auto"/>
        <w:jc w:val="both"/>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Le responsable pédagogique est un moniteur diplômé, breveté d’Etat qui s’appuie sur des éducateurs bénévoles formés par la FFC</w:t>
      </w:r>
      <w:r w:rsidDel="00000000" w:rsidR="00000000" w:rsidRPr="00000000">
        <w:rPr>
          <w:rFonts w:ascii="Arial" w:cs="Arial" w:eastAsia="Arial" w:hAnsi="Arial"/>
          <w:sz w:val="20"/>
          <w:szCs w:val="20"/>
          <w:rtl w:val="0"/>
        </w:rPr>
        <w:t xml:space="preserve">. Des séances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spécifiques d’Acquisitions Techniques visent à développer une réelle progression technique adaptée à la propulsion, à l’équilibre et à la conduite de trajectoire.  </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200" w:line="276" w:lineRule="auto"/>
        <w:ind w:left="720" w:right="0" w:hanging="360"/>
        <w:jc w:val="both"/>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Fonts w:ascii="Arial" w:cs="Arial" w:eastAsia="Arial" w:hAnsi="Arial"/>
          <w:b w:val="1"/>
          <w:i w:val="0"/>
          <w:smallCaps w:val="0"/>
          <w:strike w:val="0"/>
          <w:color w:val="1f497d"/>
          <w:sz w:val="22"/>
          <w:szCs w:val="22"/>
          <w:u w:val="none"/>
          <w:shd w:fill="auto" w:val="clear"/>
          <w:vertAlign w:val="baseline"/>
          <w:rtl w:val="0"/>
        </w:rPr>
        <w:t xml:space="preserve">FONCTIONNEMENT</w:t>
      </w:r>
      <w:r w:rsidDel="00000000" w:rsidR="00000000" w:rsidRPr="00000000">
        <w:rPr>
          <w:rtl w:val="0"/>
        </w:rPr>
      </w:r>
    </w:p>
    <w:p w:rsidR="00000000" w:rsidDel="00000000" w:rsidP="00000000" w:rsidRDefault="00000000" w:rsidRPr="00000000" w14:paraId="0000000E">
      <w:pPr>
        <w:spacing w:before="100" w:line="276" w:lineRule="auto"/>
        <w:jc w:val="both"/>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La capacité d’accueil est fixée en début de saison par le responsable de l’école de VTT, en fonction de l’encadrement et des règlements FFC. Les activités sont ouvertes aux jeunes nés entre </w:t>
      </w:r>
      <w:r w:rsidDel="00000000" w:rsidR="00000000" w:rsidRPr="00000000">
        <w:rPr>
          <w:rFonts w:ascii="Arial" w:cs="Arial" w:eastAsia="Arial" w:hAnsi="Arial"/>
          <w:color w:val="0000ff"/>
          <w:sz w:val="20"/>
          <w:szCs w:val="20"/>
          <w:rtl w:val="0"/>
        </w:rPr>
        <w:t xml:space="preserve">2007 et 2018</w:t>
      </w:r>
      <w:r w:rsidDel="00000000" w:rsidR="00000000" w:rsidRPr="00000000">
        <w:rPr>
          <w:rFonts w:ascii="Arial" w:cs="Arial" w:eastAsia="Arial" w:hAnsi="Arial"/>
          <w:sz w:val="20"/>
          <w:szCs w:val="20"/>
          <w:rtl w:val="0"/>
        </w:rPr>
        <w:t xml:space="preserve"> (filles et garçons) :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ff"/>
          <w:sz w:val="20"/>
          <w:szCs w:val="20"/>
          <w:shd w:fill="auto" w:val="clear"/>
          <w:vertAlign w:val="baseline"/>
        </w:rPr>
      </w:pP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POUSSINS U9 : </w:t>
        <w:tab/>
        <w:t xml:space="preserve">Nés en 201</w:t>
      </w:r>
      <w:r w:rsidDel="00000000" w:rsidR="00000000" w:rsidRPr="00000000">
        <w:rPr>
          <w:rFonts w:ascii="Arial" w:cs="Arial" w:eastAsia="Arial" w:hAnsi="Arial"/>
          <w:color w:val="0000ff"/>
          <w:sz w:val="20"/>
          <w:szCs w:val="20"/>
          <w:rtl w:val="0"/>
        </w:rPr>
        <w:t xml:space="preserve">7 et 2018</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ff"/>
          <w:sz w:val="20"/>
          <w:szCs w:val="20"/>
          <w:shd w:fill="auto" w:val="clear"/>
          <w:vertAlign w:val="baseline"/>
        </w:rPr>
      </w:pP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PUPILLES </w:t>
        <w:tab/>
        <w:t xml:space="preserve">U11 : </w:t>
        <w:tab/>
        <w:t xml:space="preserve">Nés en 201</w:t>
      </w:r>
      <w:r w:rsidDel="00000000" w:rsidR="00000000" w:rsidRPr="00000000">
        <w:rPr>
          <w:rFonts w:ascii="Arial" w:cs="Arial" w:eastAsia="Arial" w:hAnsi="Arial"/>
          <w:color w:val="0000ff"/>
          <w:sz w:val="20"/>
          <w:szCs w:val="20"/>
          <w:rtl w:val="0"/>
        </w:rPr>
        <w:t xml:space="preserve">5</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et 201</w:t>
      </w:r>
      <w:r w:rsidDel="00000000" w:rsidR="00000000" w:rsidRPr="00000000">
        <w:rPr>
          <w:rFonts w:ascii="Arial" w:cs="Arial" w:eastAsia="Arial" w:hAnsi="Arial"/>
          <w:color w:val="0000ff"/>
          <w:sz w:val="20"/>
          <w:szCs w:val="20"/>
          <w:rtl w:val="0"/>
        </w:rPr>
        <w:t xml:space="preserve">6</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ff"/>
          <w:sz w:val="20"/>
          <w:szCs w:val="20"/>
          <w:shd w:fill="auto" w:val="clear"/>
          <w:vertAlign w:val="baseline"/>
        </w:rPr>
      </w:pP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BENJAMINS U13 : </w:t>
        <w:tab/>
        <w:t xml:space="preserve">Nés en 201</w:t>
      </w:r>
      <w:r w:rsidDel="00000000" w:rsidR="00000000" w:rsidRPr="00000000">
        <w:rPr>
          <w:rFonts w:ascii="Arial" w:cs="Arial" w:eastAsia="Arial" w:hAnsi="Arial"/>
          <w:color w:val="0000ff"/>
          <w:sz w:val="20"/>
          <w:szCs w:val="20"/>
          <w:rtl w:val="0"/>
        </w:rPr>
        <w:t xml:space="preserve">3</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et 201</w:t>
      </w:r>
      <w:r w:rsidDel="00000000" w:rsidR="00000000" w:rsidRPr="00000000">
        <w:rPr>
          <w:rFonts w:ascii="Arial" w:cs="Arial" w:eastAsia="Arial" w:hAnsi="Arial"/>
          <w:color w:val="0000ff"/>
          <w:sz w:val="20"/>
          <w:szCs w:val="20"/>
          <w:rtl w:val="0"/>
        </w:rPr>
        <w:t xml:space="preserve">4</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ff"/>
          <w:sz w:val="20"/>
          <w:szCs w:val="20"/>
          <w:shd w:fill="auto" w:val="clear"/>
          <w:vertAlign w:val="baseline"/>
        </w:rPr>
      </w:pP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MINIMES U15 :</w:t>
        <w:tab/>
        <w:t xml:space="preserve">Nés en 20</w:t>
      </w:r>
      <w:r w:rsidDel="00000000" w:rsidR="00000000" w:rsidRPr="00000000">
        <w:rPr>
          <w:rFonts w:ascii="Arial" w:cs="Arial" w:eastAsia="Arial" w:hAnsi="Arial"/>
          <w:color w:val="0000ff"/>
          <w:sz w:val="20"/>
          <w:szCs w:val="20"/>
          <w:rtl w:val="0"/>
        </w:rPr>
        <w:t xml:space="preserve">11</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et 201</w:t>
      </w:r>
      <w:r w:rsidDel="00000000" w:rsidR="00000000" w:rsidRPr="00000000">
        <w:rPr>
          <w:rFonts w:ascii="Arial" w:cs="Arial" w:eastAsia="Arial" w:hAnsi="Arial"/>
          <w:color w:val="0000ff"/>
          <w:sz w:val="20"/>
          <w:szCs w:val="20"/>
          <w:rtl w:val="0"/>
        </w:rPr>
        <w:t xml:space="preserve">2</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ff"/>
          <w:sz w:val="20"/>
          <w:szCs w:val="20"/>
          <w:shd w:fill="auto" w:val="clear"/>
          <w:vertAlign w:val="baseline"/>
        </w:rPr>
      </w:pP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CADETS U17 : </w:t>
        <w:tab/>
        <w:t xml:space="preserve">Nés en 200</w:t>
      </w:r>
      <w:r w:rsidDel="00000000" w:rsidR="00000000" w:rsidRPr="00000000">
        <w:rPr>
          <w:rFonts w:ascii="Arial" w:cs="Arial" w:eastAsia="Arial" w:hAnsi="Arial"/>
          <w:color w:val="0000ff"/>
          <w:sz w:val="20"/>
          <w:szCs w:val="20"/>
          <w:rtl w:val="0"/>
        </w:rPr>
        <w:t xml:space="preserve">9</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et 20</w:t>
      </w:r>
      <w:r w:rsidDel="00000000" w:rsidR="00000000" w:rsidRPr="00000000">
        <w:rPr>
          <w:rFonts w:ascii="Arial" w:cs="Arial" w:eastAsia="Arial" w:hAnsi="Arial"/>
          <w:color w:val="0000ff"/>
          <w:sz w:val="20"/>
          <w:szCs w:val="20"/>
          <w:rtl w:val="0"/>
        </w:rPr>
        <w:t xml:space="preserve">10</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ff"/>
          <w:sz w:val="20"/>
          <w:szCs w:val="20"/>
          <w:shd w:fill="auto" w:val="clear"/>
          <w:vertAlign w:val="baseline"/>
        </w:rPr>
      </w:pP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JUNIORS : </w:t>
        <w:tab/>
        <w:tab/>
        <w:t xml:space="preserve">Nés en 200</w:t>
      </w:r>
      <w:r w:rsidDel="00000000" w:rsidR="00000000" w:rsidRPr="00000000">
        <w:rPr>
          <w:rFonts w:ascii="Arial" w:cs="Arial" w:eastAsia="Arial" w:hAnsi="Arial"/>
          <w:color w:val="0000ff"/>
          <w:sz w:val="20"/>
          <w:szCs w:val="20"/>
          <w:rtl w:val="0"/>
        </w:rPr>
        <w:t xml:space="preserve">7</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et 200</w:t>
      </w:r>
      <w:r w:rsidDel="00000000" w:rsidR="00000000" w:rsidRPr="00000000">
        <w:rPr>
          <w:rFonts w:ascii="Arial" w:cs="Arial" w:eastAsia="Arial" w:hAnsi="Arial"/>
          <w:color w:val="0000ff"/>
          <w:sz w:val="20"/>
          <w:szCs w:val="20"/>
          <w:rtl w:val="0"/>
        </w:rPr>
        <w:t xml:space="preserve">8</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(uniquement pour les réinscriptions)</w:t>
      </w:r>
    </w:p>
    <w:p w:rsidR="00000000" w:rsidDel="00000000" w:rsidP="00000000" w:rsidRDefault="00000000" w:rsidRPr="00000000" w14:paraId="00000015">
      <w:pPr>
        <w:spacing w:before="100" w:line="276" w:lineRule="auto"/>
        <w:jc w:val="both"/>
        <w:rPr>
          <w:rFonts w:ascii="Arial" w:cs="Arial" w:eastAsia="Arial" w:hAnsi="Arial"/>
          <w:b w:val="1"/>
          <w:color w:val="000000"/>
          <w:sz w:val="20"/>
          <w:szCs w:val="20"/>
        </w:rPr>
      </w:pPr>
      <w:r w:rsidDel="00000000" w:rsidR="00000000" w:rsidRPr="00000000">
        <w:rPr>
          <w:rFonts w:ascii="Arial" w:cs="Arial" w:eastAsia="Arial" w:hAnsi="Arial"/>
          <w:sz w:val="20"/>
          <w:szCs w:val="20"/>
          <w:rtl w:val="0"/>
        </w:rPr>
        <w:t xml:space="preserve">Les enfants sont répartis par groupe de niveau.</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16">
      <w:pPr>
        <w:spacing w:before="10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Sauf information contraire donnée par le club, </w:t>
      </w: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color w:val="000000"/>
          <w:sz w:val="20"/>
          <w:szCs w:val="20"/>
          <w:rtl w:val="0"/>
        </w:rPr>
        <w:t xml:space="preserve">e rendez-vous est fixé pour tous les groupes le samedi à </w:t>
      </w:r>
      <w:r w:rsidDel="00000000" w:rsidR="00000000" w:rsidRPr="00000000">
        <w:rPr>
          <w:rFonts w:ascii="Arial" w:cs="Arial" w:eastAsia="Arial" w:hAnsi="Arial"/>
          <w:color w:val="0000ff"/>
          <w:sz w:val="20"/>
          <w:szCs w:val="20"/>
          <w:rtl w:val="0"/>
        </w:rPr>
        <w:t xml:space="preserve">8h45</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près des Tennis au</w:t>
      </w:r>
      <w:r w:rsidDel="00000000" w:rsidR="00000000" w:rsidRPr="00000000">
        <w:rPr>
          <w:rFonts w:ascii="Arial" w:cs="Arial" w:eastAsia="Arial" w:hAnsi="Arial"/>
          <w:color w:val="000000"/>
          <w:sz w:val="20"/>
          <w:szCs w:val="20"/>
          <w:rtl w:val="0"/>
        </w:rPr>
        <w:t xml:space="preserve"> 3, bd des sports à Brignais. </w:t>
      </w:r>
      <w:r w:rsidDel="00000000" w:rsidR="00000000" w:rsidRPr="00000000">
        <w:rPr>
          <w:rFonts w:ascii="Arial" w:cs="Arial" w:eastAsia="Arial" w:hAnsi="Arial"/>
          <w:color w:val="0000ff"/>
          <w:sz w:val="20"/>
          <w:szCs w:val="20"/>
          <w:rtl w:val="0"/>
        </w:rPr>
        <w:t xml:space="preserve">La séance commence à 9h </w:t>
      </w:r>
      <w:r w:rsidDel="00000000" w:rsidR="00000000" w:rsidRPr="00000000">
        <w:rPr>
          <w:rFonts w:ascii="Arial" w:cs="Arial" w:eastAsia="Arial" w:hAnsi="Arial"/>
          <w:sz w:val="20"/>
          <w:szCs w:val="20"/>
          <w:rtl w:val="0"/>
        </w:rPr>
        <w:t xml:space="preserve">et le</w:t>
      </w:r>
      <w:r w:rsidDel="00000000" w:rsidR="00000000" w:rsidRPr="00000000">
        <w:rPr>
          <w:rFonts w:ascii="Arial" w:cs="Arial" w:eastAsia="Arial" w:hAnsi="Arial"/>
          <w:color w:val="000000"/>
          <w:sz w:val="20"/>
          <w:szCs w:val="20"/>
          <w:rtl w:val="0"/>
        </w:rPr>
        <w:t xml:space="preserve"> retour se fait aux alentours de 12h au même endroit. </w:t>
      </w:r>
      <w:r w:rsidDel="00000000" w:rsidR="00000000" w:rsidRPr="00000000">
        <w:rPr>
          <w:rFonts w:ascii="Arial" w:cs="Arial" w:eastAsia="Arial" w:hAnsi="Arial"/>
          <w:sz w:val="20"/>
          <w:szCs w:val="20"/>
          <w:rtl w:val="0"/>
        </w:rPr>
        <w:t xml:space="preserve">L'école est fermée pendant les vacances scolaires.</w:t>
      </w:r>
      <w:r w:rsidDel="00000000" w:rsidR="00000000" w:rsidRPr="00000000">
        <w:rPr>
          <w:rtl w:val="0"/>
        </w:rPr>
      </w:r>
    </w:p>
    <w:p w:rsidR="00000000" w:rsidDel="00000000" w:rsidP="00000000" w:rsidRDefault="00000000" w:rsidRPr="00000000" w14:paraId="00000017">
      <w:pPr>
        <w:spacing w:before="10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Les trajets (domicile / siège du VCB / domicile) sont sous l’entière responsabilité des parents.</w:t>
      </w: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1"/>
          <w:smallCaps w:val="0"/>
          <w:strike w:val="0"/>
          <w:color w:val="1f497d"/>
          <w:sz w:val="20"/>
          <w:szCs w:val="20"/>
          <w:u w:val="none"/>
          <w:shd w:fill="auto" w:val="clear"/>
          <w:vertAlign w:val="baseline"/>
        </w:rPr>
      </w:pPr>
      <w:r w:rsidDel="00000000" w:rsidR="00000000" w:rsidRPr="00000000">
        <w:rPr>
          <w:rFonts w:ascii="Arial" w:cs="Arial" w:eastAsia="Arial" w:hAnsi="Arial"/>
          <w:b w:val="1"/>
          <w:i w:val="1"/>
          <w:smallCaps w:val="0"/>
          <w:strike w:val="0"/>
          <w:color w:val="1f497d"/>
          <w:sz w:val="20"/>
          <w:szCs w:val="20"/>
          <w:u w:val="none"/>
          <w:shd w:fill="auto" w:val="clear"/>
          <w:vertAlign w:val="baseline"/>
          <w:rtl w:val="0"/>
        </w:rPr>
        <w:t xml:space="preserve">Responsables :</w:t>
      </w:r>
    </w:p>
    <w:p w:rsidR="00000000" w:rsidDel="00000000" w:rsidP="00000000" w:rsidRDefault="00000000" w:rsidRPr="00000000" w14:paraId="0000001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Monsieur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Jean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Michel BELIN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 le président du vélo club.</w:t>
      </w:r>
    </w:p>
    <w:p w:rsidR="00000000" w:rsidDel="00000000" w:rsidP="00000000" w:rsidRDefault="00000000" w:rsidRPr="00000000" w14:paraId="0000001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Monsieur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Bernard RAGARU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 le responsable de l'école VTT au sein du vélo club.</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enfants répartis en groupe lors des séances sont sous la responsabilité d’un éducateur fédéral ou d’un intervenant diplômé d'État. L’éducateur peut se faire accompagner par des parents pratiquant régulièrement le VTT et/ou des juniors (anciens du club) pour encadrer la séance.</w:t>
        <w:tab/>
      </w:r>
    </w:p>
    <w:p w:rsidR="00000000" w:rsidDel="00000000" w:rsidP="00000000" w:rsidRDefault="00000000" w:rsidRPr="00000000" w14:paraId="0000001E">
      <w:pPr>
        <w:spacing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1"/>
          <w:smallCaps w:val="0"/>
          <w:strike w:val="0"/>
          <w:color w:val="1f497d"/>
          <w:sz w:val="20"/>
          <w:szCs w:val="20"/>
          <w:u w:val="none"/>
          <w:shd w:fill="auto" w:val="clear"/>
          <w:vertAlign w:val="baseline"/>
        </w:rPr>
      </w:pPr>
      <w:r w:rsidDel="00000000" w:rsidR="00000000" w:rsidRPr="00000000">
        <w:rPr>
          <w:rFonts w:ascii="Arial" w:cs="Arial" w:eastAsia="Arial" w:hAnsi="Arial"/>
          <w:b w:val="1"/>
          <w:i w:val="1"/>
          <w:smallCaps w:val="0"/>
          <w:strike w:val="0"/>
          <w:color w:val="1f497d"/>
          <w:sz w:val="20"/>
          <w:szCs w:val="20"/>
          <w:u w:val="none"/>
          <w:shd w:fill="auto" w:val="clear"/>
          <w:vertAlign w:val="baseline"/>
          <w:rtl w:val="0"/>
        </w:rPr>
        <w:t xml:space="preserve">Adhésion et inscription :</w:t>
      </w:r>
    </w:p>
    <w:p w:rsidR="00000000" w:rsidDel="00000000" w:rsidP="00000000" w:rsidRDefault="00000000" w:rsidRPr="00000000" w14:paraId="00000020">
      <w:pPr>
        <w:spacing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Pour être admis, le jeune doit être adhérent au </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élo </w:t>
      </w: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lub de </w:t>
      </w: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rignais, avoir réglé sa cotisation et avoir souscrit une licence FFC. Il doit posséder un VTT adapté, réglé à sa taille et en état de fonctionnement. </w:t>
      </w:r>
    </w:p>
    <w:p w:rsidR="00000000" w:rsidDel="00000000" w:rsidP="00000000" w:rsidRDefault="00000000" w:rsidRPr="00000000" w14:paraId="00000021">
      <w:pPr>
        <w:spacing w:before="100" w:line="276" w:lineRule="auto"/>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Le parent responsable doit accepter le réglement intérieur de l’école VTT. </w:t>
      </w:r>
    </w:p>
    <w:p w:rsidR="00000000" w:rsidDel="00000000" w:rsidP="00000000" w:rsidRDefault="00000000" w:rsidRPr="00000000" w14:paraId="00000022">
      <w:pPr>
        <w:spacing w:before="100" w:line="276" w:lineRule="auto"/>
        <w:jc w:val="both"/>
        <w:rPr>
          <w:rFonts w:ascii="Arial" w:cs="Arial" w:eastAsia="Arial" w:hAnsi="Arial"/>
          <w:b w:val="1"/>
          <w:i w:val="1"/>
          <w:color w:val="0000ff"/>
          <w:sz w:val="20"/>
          <w:szCs w:val="20"/>
        </w:rPr>
      </w:pPr>
      <w:r w:rsidDel="00000000" w:rsidR="00000000" w:rsidRPr="00000000">
        <w:rPr>
          <w:rFonts w:ascii="Arial" w:cs="Arial" w:eastAsia="Arial" w:hAnsi="Arial"/>
          <w:color w:val="0000ff"/>
          <w:sz w:val="20"/>
          <w:szCs w:val="20"/>
          <w:rtl w:val="0"/>
        </w:rPr>
        <w:t xml:space="preserve">L’adhésion se fait uniquement par voie dématérialisée. En cas de difficulté, la demande d’adhésion peut être faite avec le concours d’un membre du secrétariat de l’école VTT.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200" w:line="276" w:lineRule="auto"/>
        <w:ind w:left="720" w:right="0" w:hanging="360"/>
        <w:jc w:val="both"/>
        <w:rPr>
          <w:rFonts w:ascii="Arial" w:cs="Arial" w:eastAsia="Arial" w:hAnsi="Arial"/>
          <w:b w:val="1"/>
          <w:color w:val="1f497d"/>
          <w:sz w:val="22"/>
          <w:szCs w:val="22"/>
          <w:u w:val="none"/>
        </w:rPr>
      </w:pPr>
      <w:r w:rsidDel="00000000" w:rsidR="00000000" w:rsidRPr="00000000">
        <w:rPr>
          <w:rFonts w:ascii="Arial" w:cs="Arial" w:eastAsia="Arial" w:hAnsi="Arial"/>
          <w:b w:val="1"/>
          <w:color w:val="1f497d"/>
          <w:sz w:val="22"/>
          <w:szCs w:val="22"/>
          <w:rtl w:val="0"/>
        </w:rPr>
        <w:t xml:space="preserve">VIE À L'ÉCOLE DE VTT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1"/>
          <w:smallCaps w:val="0"/>
          <w:strike w:val="0"/>
          <w:color w:val="1f497d"/>
          <w:sz w:val="20"/>
          <w:szCs w:val="20"/>
          <w:u w:val="none"/>
          <w:shd w:fill="auto" w:val="clear"/>
          <w:vertAlign w:val="baseline"/>
        </w:rPr>
      </w:pPr>
      <w:r w:rsidDel="00000000" w:rsidR="00000000" w:rsidRPr="00000000">
        <w:rPr>
          <w:rFonts w:ascii="Arial" w:cs="Arial" w:eastAsia="Arial" w:hAnsi="Arial"/>
          <w:b w:val="1"/>
          <w:i w:val="1"/>
          <w:smallCaps w:val="0"/>
          <w:strike w:val="0"/>
          <w:color w:val="1f497d"/>
          <w:sz w:val="20"/>
          <w:szCs w:val="20"/>
          <w:u w:val="none"/>
          <w:shd w:fill="auto" w:val="clear"/>
          <w:vertAlign w:val="baseline"/>
          <w:rtl w:val="0"/>
        </w:rPr>
        <w:t xml:space="preserve">Comportement :</w:t>
      </w:r>
    </w:p>
    <w:p w:rsidR="00000000" w:rsidDel="00000000" w:rsidP="00000000" w:rsidRDefault="00000000" w:rsidRPr="00000000" w14:paraId="00000025">
      <w:pPr>
        <w:spacing w:before="100" w:line="276" w:lineRule="auto"/>
        <w:jc w:val="both"/>
        <w:rPr>
          <w:rFonts w:ascii="Arial" w:cs="Arial" w:eastAsia="Arial" w:hAnsi="Arial"/>
          <w:b w:val="1"/>
          <w:i w:val="1"/>
          <w:sz w:val="20"/>
          <w:szCs w:val="20"/>
          <w:u w:val="single"/>
        </w:rPr>
      </w:pPr>
      <w:r w:rsidDel="00000000" w:rsidR="00000000" w:rsidRPr="00000000">
        <w:rPr>
          <w:rFonts w:ascii="Arial" w:cs="Arial" w:eastAsia="Arial" w:hAnsi="Arial"/>
          <w:sz w:val="20"/>
          <w:szCs w:val="20"/>
          <w:rtl w:val="0"/>
        </w:rPr>
        <w:t xml:space="preserve">L'encadrement de l'école de VTT prend toutes dispositions nécessaires pour garantir la sécurité des jeunes qui lui sont confiés avec, en particulier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vérification des organes de sécurité sur le vélo,</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port du casque, qui est, dans le cadre de l'école, obligatoire quelque soit l</w:t>
      </w:r>
      <w:r w:rsidDel="00000000" w:rsidR="00000000" w:rsidRPr="00000000">
        <w:rPr>
          <w:rFonts w:ascii="Arial" w:cs="Arial" w:eastAsia="Arial" w:hAnsi="Arial"/>
          <w:sz w:val="20"/>
          <w:szCs w:val="20"/>
          <w:rtl w:val="0"/>
        </w:rPr>
        <w:t xml:space="preserve">’âge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respect des règles de vie commune (respect d'autrui, du matériel, discipline lors des séances, assiduité aux cours)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spacing w:line="276" w:lineRule="auto"/>
        <w:rPr>
          <w:rFonts w:ascii="Arial" w:cs="Arial" w:eastAsia="Arial" w:hAnsi="Arial"/>
          <w:b w:val="1"/>
          <w:color w:val="1f497d"/>
          <w:sz w:val="20"/>
          <w:szCs w:val="20"/>
        </w:rPr>
      </w:pPr>
      <w:r w:rsidDel="00000000" w:rsidR="00000000" w:rsidRPr="00000000">
        <w:rPr>
          <w:rFonts w:ascii="Arial" w:cs="Arial" w:eastAsia="Arial" w:hAnsi="Arial"/>
          <w:sz w:val="20"/>
          <w:szCs w:val="20"/>
          <w:rtl w:val="0"/>
        </w:rPr>
        <w:t xml:space="preserve">Les parents doivent s'assurer que le matériel (le vélo) est en parfait état de fonctionnement avant chaque cours. Les encadrants ne peuvent assurer la maintenance des vélos.</w:t>
      </w: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portant le maillot du club, l’enfant représente ce dernier et en conséquence doit avoir un comportement adapté sur et en dehors de la route. En particulier, le respect du code de la route, des autres usagers (piétons, cavaliers,...), de la propriété privée et de la nature. </w:t>
      </w:r>
    </w:p>
    <w:p w:rsidR="00000000" w:rsidDel="00000000" w:rsidP="00000000" w:rsidRDefault="00000000" w:rsidRPr="00000000" w14:paraId="0000002D">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 non-respect de ces consignes, l'encadrement sera amené à prendre des mesures adaptées qui peuvent aller jusqu'à l'exclusion temporaire, voir définitive, après en avoir informé les parents.</w:t>
      </w:r>
    </w:p>
    <w:p w:rsidR="00000000" w:rsidDel="00000000" w:rsidP="00000000" w:rsidRDefault="00000000" w:rsidRPr="00000000" w14:paraId="0000002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numPr>
          <w:ilvl w:val="0"/>
          <w:numId w:val="1"/>
        </w:numPr>
        <w:spacing w:line="276" w:lineRule="auto"/>
        <w:ind w:left="720" w:hanging="360"/>
        <w:jc w:val="both"/>
        <w:rPr>
          <w:rFonts w:ascii="Arial" w:cs="Arial" w:eastAsia="Arial" w:hAnsi="Arial"/>
          <w:b w:val="1"/>
          <w:i w:val="1"/>
          <w:color w:val="1f497d"/>
          <w:sz w:val="20"/>
          <w:szCs w:val="20"/>
        </w:rPr>
      </w:pPr>
      <w:r w:rsidDel="00000000" w:rsidR="00000000" w:rsidRPr="00000000">
        <w:rPr>
          <w:rFonts w:ascii="Arial" w:cs="Arial" w:eastAsia="Arial" w:hAnsi="Arial"/>
          <w:b w:val="1"/>
          <w:i w:val="1"/>
          <w:color w:val="1f497d"/>
          <w:sz w:val="20"/>
          <w:szCs w:val="20"/>
          <w:rtl w:val="0"/>
        </w:rPr>
        <w:t xml:space="preserve">Tenue du club : </w:t>
      </w:r>
    </w:p>
    <w:p w:rsidR="00000000" w:rsidDel="00000000" w:rsidP="00000000" w:rsidRDefault="00000000" w:rsidRPr="00000000" w14:paraId="00000031">
      <w:pPr>
        <w:spacing w:before="100"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port du maillot du club du VCB est obligatoire à l’entraînement, dans les sorties organisées par le club et lors des compétitions. Il peut être porté aussi en dehors des entraînements encadrés. </w:t>
      </w:r>
    </w:p>
    <w:p w:rsidR="00000000" w:rsidDel="00000000" w:rsidP="00000000" w:rsidRDefault="00000000" w:rsidRPr="00000000" w14:paraId="00000032">
      <w:pPr>
        <w:spacing w:before="100"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club propose d’autres vêtements que l’enfant pourra acheter mais qui restent optionnels (pantalon enduro, short renforcé, ..). </w:t>
      </w:r>
    </w:p>
    <w:p w:rsidR="00000000" w:rsidDel="00000000" w:rsidP="00000000" w:rsidRDefault="00000000" w:rsidRPr="00000000" w14:paraId="00000033">
      <w:pPr>
        <w:spacing w:before="100"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L’enfant doit porter des vêtements adaptés aux conditions météorologiques. Un enfant qui ne serait pas suffisamment vêtu en saison hivernale pourra être refusé en début de séance.</w:t>
      </w:r>
    </w:p>
    <w:p w:rsidR="00000000" w:rsidDel="00000000" w:rsidP="00000000" w:rsidRDefault="00000000" w:rsidRPr="00000000" w14:paraId="00000034">
      <w:pPr>
        <w:numPr>
          <w:ilvl w:val="0"/>
          <w:numId w:val="8"/>
        </w:numPr>
        <w:spacing w:before="100" w:line="276" w:lineRule="auto"/>
        <w:ind w:left="720" w:hanging="360"/>
        <w:jc w:val="both"/>
        <w:rPr>
          <w:rFonts w:ascii="Arial" w:cs="Arial" w:eastAsia="Arial" w:hAnsi="Arial"/>
          <w:b w:val="1"/>
          <w:i w:val="1"/>
          <w:color w:val="1f497d"/>
          <w:sz w:val="20"/>
          <w:szCs w:val="20"/>
          <w:u w:val="none"/>
        </w:rPr>
      </w:pPr>
      <w:r w:rsidDel="00000000" w:rsidR="00000000" w:rsidRPr="00000000">
        <w:rPr>
          <w:rFonts w:ascii="Arial" w:cs="Arial" w:eastAsia="Arial" w:hAnsi="Arial"/>
          <w:b w:val="1"/>
          <w:i w:val="1"/>
          <w:color w:val="1f497d"/>
          <w:sz w:val="20"/>
          <w:szCs w:val="20"/>
          <w:rtl w:val="0"/>
        </w:rPr>
        <w:t xml:space="preserve">Absences :</w:t>
      </w:r>
      <w:r w:rsidDel="00000000" w:rsidR="00000000" w:rsidRPr="00000000">
        <w:rPr>
          <w:rtl w:val="0"/>
        </w:rPr>
      </w:r>
    </w:p>
    <w:p w:rsidR="00000000" w:rsidDel="00000000" w:rsidP="00000000" w:rsidRDefault="00000000" w:rsidRPr="00000000" w14:paraId="00000035">
      <w:pPr>
        <w:spacing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Toute incapacité prolongée (3 séances ou plus) de l’enfant à venir en séance doit être portée à la connaissance du club.</w:t>
      </w:r>
    </w:p>
    <w:p w:rsidR="00000000" w:rsidDel="00000000" w:rsidP="00000000" w:rsidRDefault="00000000" w:rsidRPr="00000000" w14:paraId="00000036">
      <w:pPr>
        <w:spacing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élèves de l’école sont prioritaires pour l’inscription à l’année suivante. Mais un fort absentéisme aux séances (sauf justifiée pour raison médicale) ou la non participation à au moins deux journées du TDJV font perdre cette priorité d’inscription.</w:t>
      </w:r>
    </w:p>
    <w:p w:rsidR="00000000" w:rsidDel="00000000" w:rsidP="00000000" w:rsidRDefault="00000000" w:rsidRPr="00000000" w14:paraId="00000037">
      <w:pPr>
        <w:spacing w:line="276" w:lineRule="auto"/>
        <w:ind w:left="720" w:firstLine="0"/>
        <w:jc w:val="both"/>
        <w:rPr>
          <w:rFonts w:ascii="Arial" w:cs="Arial" w:eastAsia="Arial" w:hAnsi="Arial"/>
          <w:b w:val="1"/>
          <w:i w:val="1"/>
          <w:color w:val="1f497d"/>
          <w:sz w:val="20"/>
          <w:szCs w:val="20"/>
        </w:rPr>
      </w:pPr>
      <w:r w:rsidDel="00000000" w:rsidR="00000000" w:rsidRPr="00000000">
        <w:rPr>
          <w:rtl w:val="0"/>
        </w:rPr>
      </w:r>
    </w:p>
    <w:p w:rsidR="00000000" w:rsidDel="00000000" w:rsidP="00000000" w:rsidRDefault="00000000" w:rsidRPr="00000000" w14:paraId="00000038">
      <w:pPr>
        <w:numPr>
          <w:ilvl w:val="0"/>
          <w:numId w:val="1"/>
        </w:numPr>
        <w:spacing w:line="276" w:lineRule="auto"/>
        <w:ind w:left="720" w:hanging="360"/>
        <w:jc w:val="both"/>
        <w:rPr>
          <w:rFonts w:ascii="Arial" w:cs="Arial" w:eastAsia="Arial" w:hAnsi="Arial"/>
          <w:b w:val="1"/>
          <w:i w:val="1"/>
          <w:color w:val="1f497d"/>
          <w:sz w:val="20"/>
          <w:szCs w:val="20"/>
          <w:u w:val="none"/>
        </w:rPr>
      </w:pPr>
      <w:r w:rsidDel="00000000" w:rsidR="00000000" w:rsidRPr="00000000">
        <w:rPr>
          <w:rFonts w:ascii="Arial" w:cs="Arial" w:eastAsia="Arial" w:hAnsi="Arial"/>
          <w:b w:val="1"/>
          <w:i w:val="1"/>
          <w:color w:val="1f497d"/>
          <w:sz w:val="20"/>
          <w:szCs w:val="20"/>
          <w:rtl w:val="0"/>
        </w:rPr>
        <w:t xml:space="preserve">Autres activités aux club :</w:t>
      </w: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D’autres activités peuvent être pratiquées au VCB comme le cyclo-cross (CX). Mais cela doit rester compatible avec la participation aux séances du samedi.</w:t>
      </w:r>
    </w:p>
    <w:p w:rsidR="00000000" w:rsidDel="00000000" w:rsidP="00000000" w:rsidRDefault="00000000" w:rsidRPr="00000000" w14:paraId="0000003B">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 enfant peut choisir de privilégier les compétitions CX au détriment des séances XC mais doit être présent aux séances DH et Trial.</w:t>
      </w:r>
    </w:p>
    <w:p w:rsidR="00000000" w:rsidDel="00000000" w:rsidP="00000000" w:rsidRDefault="00000000" w:rsidRPr="00000000" w14:paraId="0000003C">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réalisation d’une saison complète de CX n’est pas compatible avec la présence aux séances du samedi et donc l’inscription à l’école VTT. La saison de CX se terminant fin janvier, l’intégration d’enfants en février à l’école VTT dépendra de la disponibilité de places dans le groupe correspondant au niveau de l’enfant.</w:t>
      </w:r>
    </w:p>
    <w:p w:rsidR="00000000" w:rsidDel="00000000" w:rsidP="00000000" w:rsidRDefault="00000000" w:rsidRPr="00000000" w14:paraId="0000003D">
      <w:pPr>
        <w:spacing w:line="276"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1"/>
          <w:smallCaps w:val="0"/>
          <w:strike w:val="0"/>
          <w:color w:val="1f497d"/>
          <w:sz w:val="20"/>
          <w:szCs w:val="20"/>
          <w:u w:val="none"/>
          <w:shd w:fill="auto" w:val="clear"/>
          <w:vertAlign w:val="baseline"/>
        </w:rPr>
      </w:pPr>
      <w:r w:rsidDel="00000000" w:rsidR="00000000" w:rsidRPr="00000000">
        <w:rPr>
          <w:rFonts w:ascii="Arial" w:cs="Arial" w:eastAsia="Arial" w:hAnsi="Arial"/>
          <w:b w:val="1"/>
          <w:i w:val="1"/>
          <w:smallCaps w:val="0"/>
          <w:strike w:val="0"/>
          <w:color w:val="1f497d"/>
          <w:sz w:val="20"/>
          <w:szCs w:val="20"/>
          <w:u w:val="none"/>
          <w:shd w:fill="auto" w:val="clear"/>
          <w:vertAlign w:val="baseline"/>
          <w:rtl w:val="0"/>
        </w:rPr>
        <w:t xml:space="preserve">Liste du matériel :</w:t>
      </w:r>
    </w:p>
    <w:p w:rsidR="00000000" w:rsidDel="00000000" w:rsidP="00000000" w:rsidRDefault="00000000" w:rsidRPr="00000000" w14:paraId="0000003F">
      <w:pPr>
        <w:spacing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jeunes doivent avoir, à chaque séance, le matériel suivant (</w:t>
      </w:r>
      <w:r w:rsidDel="00000000" w:rsidR="00000000" w:rsidRPr="00000000">
        <w:rPr>
          <w:rFonts w:ascii="Arial" w:cs="Arial" w:eastAsia="Arial" w:hAnsi="Arial"/>
          <w:b w:val="1"/>
          <w:color w:val="1f497d"/>
          <w:sz w:val="20"/>
          <w:szCs w:val="20"/>
          <w:rtl w:val="0"/>
        </w:rPr>
        <w:t xml:space="preserve">** obligatoire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1f497d"/>
          <w:sz w:val="20"/>
          <w:szCs w:val="20"/>
          <w:u w:val="none"/>
          <w:shd w:fill="auto" w:val="clear"/>
          <w:vertAlign w:val="baseline"/>
        </w:rPr>
      </w:pPr>
      <w:r w:rsidDel="00000000" w:rsidR="00000000" w:rsidRPr="00000000">
        <w:rPr>
          <w:rFonts w:ascii="Arial" w:cs="Arial" w:eastAsia="Arial" w:hAnsi="Arial"/>
          <w:sz w:val="20"/>
          <w:szCs w:val="20"/>
          <w:rtl w:val="0"/>
        </w:rPr>
        <w:t xml:space="preserve">VTT en bon état et correctement entretenu : freins, pneus, transmission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1f497d"/>
          <w:sz w:val="20"/>
          <w:szCs w:val="20"/>
          <w:u w:val="none"/>
          <w:shd w:fill="auto" w:val="clear"/>
          <w:vertAlign w:val="baseline"/>
        </w:rPr>
      </w:pPr>
      <w:r w:rsidDel="00000000" w:rsidR="00000000" w:rsidRPr="00000000">
        <w:rPr>
          <w:rFonts w:ascii="Arial" w:cs="Arial" w:eastAsia="Arial" w:hAnsi="Arial"/>
          <w:sz w:val="20"/>
          <w:szCs w:val="20"/>
          <w:rtl w:val="0"/>
        </w:rPr>
        <w:t xml:space="preserve">Casque réglé et conforme aux normes en vigueur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1"/>
          <w:i w:val="0"/>
          <w:smallCaps w:val="0"/>
          <w:strike w:val="0"/>
          <w:color w:val="1f497d"/>
          <w:sz w:val="20"/>
          <w:szCs w:val="20"/>
          <w:u w:val="none"/>
          <w:shd w:fill="auto" w:val="clear"/>
          <w:vertAlign w:val="baseline"/>
        </w:rPr>
      </w:pPr>
      <w:r w:rsidDel="00000000" w:rsidR="00000000" w:rsidRPr="00000000">
        <w:rPr>
          <w:rFonts w:ascii="Arial" w:cs="Arial" w:eastAsia="Arial" w:hAnsi="Arial"/>
          <w:sz w:val="20"/>
          <w:szCs w:val="20"/>
          <w:rtl w:val="0"/>
        </w:rPr>
        <w:t xml:space="preserve">Gants longs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1f497d"/>
          <w:sz w:val="20"/>
          <w:szCs w:val="20"/>
          <w:u w:val="none"/>
          <w:shd w:fill="auto" w:val="clear"/>
          <w:vertAlign w:val="baseline"/>
        </w:rPr>
      </w:pPr>
      <w:r w:rsidDel="00000000" w:rsidR="00000000" w:rsidRPr="00000000">
        <w:rPr>
          <w:rFonts w:ascii="Arial" w:cs="Arial" w:eastAsia="Arial" w:hAnsi="Arial"/>
          <w:sz w:val="20"/>
          <w:szCs w:val="20"/>
          <w:rtl w:val="0"/>
        </w:rPr>
        <w:t xml:space="preserve">Nécessaire de réparation en cas de crevaison (dont chambre à air adaptée au VTT)</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1f497d"/>
          <w:sz w:val="20"/>
          <w:szCs w:val="20"/>
          <w:u w:val="none"/>
          <w:shd w:fill="auto" w:val="clear"/>
          <w:vertAlign w:val="baseline"/>
        </w:rPr>
      </w:pPr>
      <w:r w:rsidDel="00000000" w:rsidR="00000000" w:rsidRPr="00000000">
        <w:rPr>
          <w:rFonts w:ascii="Arial" w:cs="Arial" w:eastAsia="Arial" w:hAnsi="Arial"/>
          <w:sz w:val="20"/>
          <w:szCs w:val="20"/>
          <w:rtl w:val="0"/>
        </w:rPr>
        <w:t xml:space="preserve">Ravitaillement liquide et solid</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w:t>
      </w:r>
      <w:r w:rsidDel="00000000" w:rsidR="00000000" w:rsidRPr="00000000">
        <w:rPr>
          <w:rFonts w:ascii="Arial" w:cs="Arial" w:eastAsia="Arial" w:hAnsi="Arial"/>
          <w:b w:val="0"/>
          <w:i w:val="0"/>
          <w:smallCaps w:val="0"/>
          <w:strike w:val="0"/>
          <w:color w:val="1f497d"/>
          <w:sz w:val="20"/>
          <w:szCs w:val="20"/>
          <w:u w:val="none"/>
          <w:shd w:fill="auto" w:val="clear"/>
          <w:vertAlign w:val="baseline"/>
          <w:rtl w:val="0"/>
        </w:rPr>
        <w:t xml:space="preserve"> </w:t>
      </w:r>
    </w:p>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pacing w:line="276" w:lineRule="auto"/>
        <w:rPr>
          <w:rFonts w:ascii="Arial" w:cs="Arial" w:eastAsia="Arial" w:hAnsi="Arial"/>
          <w:b w:val="1"/>
          <w:color w:val="c82505"/>
          <w:sz w:val="20"/>
          <w:szCs w:val="20"/>
        </w:rPr>
      </w:pPr>
      <w:r w:rsidDel="00000000" w:rsidR="00000000" w:rsidRPr="00000000">
        <w:rPr>
          <w:rFonts w:ascii="Arial" w:cs="Arial" w:eastAsia="Arial" w:hAnsi="Arial"/>
          <w:b w:val="1"/>
          <w:color w:val="c82505"/>
          <w:sz w:val="20"/>
          <w:szCs w:val="20"/>
          <w:rtl w:val="0"/>
        </w:rPr>
        <w:t xml:space="preserve"> </w:t>
        <w:tab/>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1"/>
          <w:smallCaps w:val="0"/>
          <w:strike w:val="0"/>
          <w:color w:val="1f497d"/>
          <w:sz w:val="20"/>
          <w:szCs w:val="20"/>
          <w:u w:val="none"/>
          <w:shd w:fill="auto" w:val="clear"/>
          <w:vertAlign w:val="baseline"/>
        </w:rPr>
      </w:pPr>
      <w:r w:rsidDel="00000000" w:rsidR="00000000" w:rsidRPr="00000000">
        <w:rPr>
          <w:rFonts w:ascii="Arial" w:cs="Arial" w:eastAsia="Arial" w:hAnsi="Arial"/>
          <w:b w:val="1"/>
          <w:i w:val="1"/>
          <w:smallCaps w:val="0"/>
          <w:strike w:val="0"/>
          <w:color w:val="1f497d"/>
          <w:sz w:val="20"/>
          <w:szCs w:val="20"/>
          <w:u w:val="none"/>
          <w:shd w:fill="auto" w:val="clear"/>
          <w:vertAlign w:val="baseline"/>
          <w:rtl w:val="0"/>
        </w:rPr>
        <w:t xml:space="preserve">Rencontres sportives Fédérales et Compétitions :</w:t>
      </w:r>
    </w:p>
    <w:p w:rsidR="00000000" w:rsidDel="00000000" w:rsidP="00000000" w:rsidRDefault="00000000" w:rsidRPr="00000000" w14:paraId="00000047">
      <w:pPr>
        <w:spacing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est attendu que les enfants participent aux rencontres sportives où le club sera présent en particulier les journées du Trophée Département du Jeune VTTiste (TDJV).</w:t>
      </w:r>
    </w:p>
    <w:p w:rsidR="00000000" w:rsidDel="00000000" w:rsidP="00000000" w:rsidRDefault="00000000" w:rsidRPr="00000000" w14:paraId="00000048">
      <w:pPr>
        <w:spacing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1"/>
          <w:smallCaps w:val="0"/>
          <w:strike w:val="0"/>
          <w:color w:val="1f497d"/>
          <w:sz w:val="20"/>
          <w:szCs w:val="20"/>
          <w:u w:val="none"/>
          <w:shd w:fill="auto" w:val="clear"/>
          <w:vertAlign w:val="baseline"/>
        </w:rPr>
      </w:pPr>
      <w:r w:rsidDel="00000000" w:rsidR="00000000" w:rsidRPr="00000000">
        <w:rPr>
          <w:rFonts w:ascii="Arial" w:cs="Arial" w:eastAsia="Arial" w:hAnsi="Arial"/>
          <w:b w:val="1"/>
          <w:i w:val="1"/>
          <w:smallCaps w:val="0"/>
          <w:strike w:val="0"/>
          <w:color w:val="1f497d"/>
          <w:sz w:val="20"/>
          <w:szCs w:val="20"/>
          <w:u w:val="none"/>
          <w:shd w:fill="auto" w:val="clear"/>
          <w:vertAlign w:val="baseline"/>
          <w:rtl w:val="0"/>
        </w:rPr>
        <w:t xml:space="preserve">Assurance :</w:t>
      </w:r>
    </w:p>
    <w:p w:rsidR="00000000" w:rsidDel="00000000" w:rsidP="00000000" w:rsidRDefault="00000000" w:rsidRPr="00000000" w14:paraId="0000004A">
      <w:pPr>
        <w:spacing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pratiquant est couvert par l’assurance de base de la licence FFC. Des assurances complémentaires sont envisageables auprès de la Fédération.</w:t>
      </w:r>
    </w:p>
    <w:p w:rsidR="00000000" w:rsidDel="00000000" w:rsidP="00000000" w:rsidRDefault="00000000" w:rsidRPr="00000000" w14:paraId="0000004B">
      <w:pPr>
        <w:spacing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Lors de(s) séance(s) d’essai il sera proposé au parent de prendre une licence accueil pour son enfant, titre temporaire, qui lui donne une assurance dans la pratique du vélo. Le parent ayant pris connaissance de l’assurance liée à la licence d’accueil est libre d’y souscrire ou non.</w:t>
      </w:r>
    </w:p>
    <w:p w:rsidR="00000000" w:rsidDel="00000000" w:rsidP="00000000" w:rsidRDefault="00000000" w:rsidRPr="00000000" w14:paraId="0000004C">
      <w:pPr>
        <w:numPr>
          <w:ilvl w:val="0"/>
          <w:numId w:val="5"/>
        </w:numPr>
        <w:spacing w:after="100" w:before="200" w:line="276" w:lineRule="auto"/>
        <w:ind w:left="720" w:hanging="360"/>
        <w:jc w:val="both"/>
        <w:rPr>
          <w:rFonts w:ascii="Arial" w:cs="Arial" w:eastAsia="Arial" w:hAnsi="Arial"/>
          <w:b w:val="1"/>
          <w:color w:val="1f497d"/>
          <w:sz w:val="22"/>
          <w:szCs w:val="22"/>
          <w:u w:val="none"/>
        </w:rPr>
      </w:pPr>
      <w:r w:rsidDel="00000000" w:rsidR="00000000" w:rsidRPr="00000000">
        <w:rPr>
          <w:rFonts w:ascii="Arial" w:cs="Arial" w:eastAsia="Arial" w:hAnsi="Arial"/>
          <w:b w:val="1"/>
          <w:color w:val="1f497d"/>
          <w:sz w:val="22"/>
          <w:szCs w:val="22"/>
          <w:rtl w:val="0"/>
        </w:rPr>
        <w:t xml:space="preserve">AUTORISATION PARENTALE DE PRATIQUE</w:t>
      </w:r>
      <w:r w:rsidDel="00000000" w:rsidR="00000000" w:rsidRPr="00000000">
        <w:rPr>
          <w:rtl w:val="0"/>
        </w:rPr>
      </w:r>
    </w:p>
    <w:p w:rsidR="00000000" w:rsidDel="00000000" w:rsidP="00000000" w:rsidRDefault="00000000" w:rsidRPr="00000000" w14:paraId="0000004D">
      <w:pPr>
        <w:spacing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parent responsable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autorise</w:t>
      </w:r>
      <w:r w:rsidDel="00000000" w:rsidR="00000000" w:rsidRPr="00000000">
        <w:rPr>
          <w:rFonts w:ascii="Arial" w:cs="Arial" w:eastAsia="Arial" w:hAnsi="Arial"/>
          <w:sz w:val="20"/>
          <w:szCs w:val="20"/>
          <w:rtl w:val="0"/>
        </w:rPr>
        <w:t xml:space="preserve"> le Président du VELO CLUB, le Responsable de l’</w:t>
      </w:r>
      <w:r w:rsidDel="00000000" w:rsidR="00000000" w:rsidRPr="00000000">
        <w:rPr>
          <w:rFonts w:ascii="Arial" w:cs="Arial" w:eastAsia="Arial" w:hAnsi="Arial"/>
          <w:b w:val="1"/>
          <w:i w:val="1"/>
          <w:sz w:val="20"/>
          <w:szCs w:val="20"/>
          <w:rtl w:val="0"/>
        </w:rPr>
        <w:t xml:space="preserve">Ecole de VTT</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ou son suppléant, à prendre toutes les mesures nécessaires concernant les soins de première urgence lors des activités organisées par le Vélo Club de Brignais, en déchargeant celui-ci de toute responsabilité en cas d’accident. </w:t>
      </w:r>
    </w:p>
    <w:p w:rsidR="00000000" w:rsidDel="00000000" w:rsidP="00000000" w:rsidRDefault="00000000" w:rsidRPr="00000000" w14:paraId="0000004E">
      <w:pPr>
        <w:numPr>
          <w:ilvl w:val="0"/>
          <w:numId w:val="5"/>
        </w:numPr>
        <w:spacing w:after="100" w:before="200" w:line="276" w:lineRule="auto"/>
        <w:ind w:left="720" w:hanging="360"/>
        <w:jc w:val="both"/>
        <w:rPr>
          <w:rFonts w:ascii="Arial" w:cs="Arial" w:eastAsia="Arial" w:hAnsi="Arial"/>
          <w:b w:val="1"/>
          <w:color w:val="1f497d"/>
          <w:sz w:val="22"/>
          <w:szCs w:val="22"/>
          <w:u w:val="none"/>
        </w:rPr>
      </w:pPr>
      <w:r w:rsidDel="00000000" w:rsidR="00000000" w:rsidRPr="00000000">
        <w:rPr>
          <w:rFonts w:ascii="Arial" w:cs="Arial" w:eastAsia="Arial" w:hAnsi="Arial"/>
          <w:b w:val="1"/>
          <w:color w:val="1f497d"/>
          <w:sz w:val="22"/>
          <w:szCs w:val="22"/>
          <w:rtl w:val="0"/>
        </w:rPr>
        <w:t xml:space="preserve">DROIT À L'IMAGE</w:t>
      </w:r>
    </w:p>
    <w:p w:rsidR="00000000" w:rsidDel="00000000" w:rsidP="00000000" w:rsidRDefault="00000000" w:rsidRPr="00000000" w14:paraId="0000004F">
      <w:pPr>
        <w:spacing w:before="100"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parent responsable</w:t>
      </w:r>
      <w:r w:rsidDel="00000000" w:rsidR="00000000" w:rsidRPr="00000000">
        <w:rPr>
          <w:rFonts w:ascii="Arial" w:cs="Arial" w:eastAsia="Arial" w:hAnsi="Arial"/>
          <w:sz w:val="20"/>
          <w:szCs w:val="20"/>
          <w:rtl w:val="0"/>
        </w:rPr>
        <w:t xml:space="preserve"> autorise le VELO CLUB DE BRIGNAIS et son école de VTT à le photographier et éventuellement le filmer dans le cadre des différents évènements organisés par l’association ou en lien avec l’association (participations aux entraînements, aux compétitions, aux sorties …). </w:t>
      </w:r>
    </w:p>
    <w:p w:rsidR="00000000" w:rsidDel="00000000" w:rsidP="00000000" w:rsidRDefault="00000000" w:rsidRPr="00000000" w14:paraId="00000050">
      <w:pPr>
        <w:spacing w:before="100"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responsable légal autorise l’utilisation et l’exploitation non commerciale de l’image de son enfant dans le but d’informer et de communiquer sur l’association, notamment sur le site internet de l’association, ainsi que sa reproduction sur quelque support que ce soit (papier ou support numérique tel que l’INFO VELO) actuel ou futur et ce, pour la durée de vie des documents réalisés ou de l’association. </w:t>
      </w:r>
    </w:p>
    <w:p w:rsidR="00000000" w:rsidDel="00000000" w:rsidP="00000000" w:rsidRDefault="00000000" w:rsidRPr="00000000" w14:paraId="00000051">
      <w:pPr>
        <w:spacing w:before="100" w:line="276" w:lineRule="auto"/>
        <w:ind w:left="0" w:firstLine="0"/>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Si  l’image de l’enfant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ff"/>
          <w:sz w:val="20"/>
          <w:szCs w:val="20"/>
          <w:rtl w:val="0"/>
        </w:rPr>
        <w:t xml:space="preserve">venait particulièrement à être mise en avant sur un support de communication alors la diffusion dudit support serait soumise à l’accord préalable du responsable légal. Cet accord pouvant être formalisé sous forme de document électronique non signé.</w:t>
      </w:r>
    </w:p>
    <w:p w:rsidR="00000000" w:rsidDel="00000000" w:rsidP="00000000" w:rsidRDefault="00000000" w:rsidRPr="00000000" w14:paraId="00000052">
      <w:pPr>
        <w:spacing w:before="100"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responsable légal renonce expressément à se prévaloir d’un quelconque droit à l’image et à toute action à l’encontre du VELO CLUB DE BRIGNAIS et son ECOLE VTT qui trouverait son origine dans l’exploitation de son image dans le cadre précité.</w:t>
      </w:r>
    </w:p>
    <w:p w:rsidR="00000000" w:rsidDel="00000000" w:rsidP="00000000" w:rsidRDefault="00000000" w:rsidRPr="00000000" w14:paraId="00000053">
      <w:pPr>
        <w:spacing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before="100" w:line="276" w:lineRule="auto"/>
        <w:jc w:val="both"/>
        <w:rPr>
          <w:rFonts w:ascii="Arial" w:cs="Arial" w:eastAsia="Arial" w:hAnsi="Arial"/>
          <w:smallCaps w:val="1"/>
          <w:color w:val="0f243e"/>
          <w:sz w:val="20"/>
          <w:szCs w:val="20"/>
        </w:rPr>
      </w:pPr>
      <w:r w:rsidDel="00000000" w:rsidR="00000000" w:rsidRPr="00000000">
        <w:rPr>
          <w:rFonts w:ascii="Arial" w:cs="Arial" w:eastAsia="Arial" w:hAnsi="Arial"/>
          <w:sz w:val="20"/>
          <w:szCs w:val="20"/>
          <w:rtl w:val="0"/>
        </w:rPr>
        <w:t xml:space="preserve">Le responsable de l'école VTT est chargé de l'application du présent règlement intérieur de l’école VTT.</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Il peut évoluer en fonction des modifications réglementaires, fédérales et des décisions du Conseil d’Administration du VELO CLUB DE BRIGNAIS, dont il est membre.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Toute modification sera diffusée aux parents et portée à la connaissance des adhérents. </w:t>
        <w:tab/>
        <w:tab/>
        <w:tab/>
        <w:tab/>
        <w:tab/>
        <w:tab/>
        <w:tab/>
        <w:tab/>
        <w:tab/>
        <w:tab/>
        <w:t xml:space="preserve">     </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mallCaps w:val="1"/>
          <w:color w:val="0f243e"/>
          <w:sz w:val="20"/>
          <w:szCs w:val="20"/>
        </w:rPr>
      </w:pPr>
      <w:r w:rsidDel="00000000" w:rsidR="00000000" w:rsidRPr="00000000">
        <w:rPr>
          <w:rFonts w:ascii="Arial" w:cs="Arial" w:eastAsia="Arial" w:hAnsi="Arial"/>
          <w:smallCaps w:val="1"/>
          <w:color w:val="0f243e"/>
          <w:sz w:val="20"/>
          <w:szCs w:val="20"/>
          <w:rtl w:val="0"/>
        </w:rPr>
        <w:tab/>
      </w:r>
      <w:r w:rsidDel="00000000" w:rsidR="00000000" w:rsidRPr="00000000">
        <w:rPr>
          <w:rtl w:val="0"/>
        </w:rPr>
      </w:r>
    </w:p>
    <w:sectPr>
      <w:headerReference r:id="rId11" w:type="default"/>
      <w:footerReference r:id="rId12" w:type="default"/>
      <w:pgSz w:h="16840" w:w="11900" w:orient="portrait"/>
      <w:pgMar w:bottom="426" w:top="0" w:left="1134" w:right="126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right" w:leader="none" w:pos="9020"/>
      </w:tabs>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right" w:leader="none" w:pos="9020"/>
      </w:tabs>
      <w:rPr>
        <w:rFonts w:ascii="Arial" w:cs="Arial" w:eastAsia="Arial" w:hAnsi="Arial"/>
        <w:i w:val="1"/>
        <w:color w:val="000000"/>
        <w:sz w:val="18"/>
        <w:szCs w:val="18"/>
      </w:rPr>
    </w:pPr>
    <w:r w:rsidDel="00000000" w:rsidR="00000000" w:rsidRPr="00000000">
      <w:rPr>
        <w:rFonts w:ascii="Arial" w:cs="Arial" w:eastAsia="Arial" w:hAnsi="Arial"/>
        <w:i w:val="1"/>
        <w:color w:val="000000"/>
        <w:sz w:val="20"/>
        <w:szCs w:val="20"/>
        <w:rtl w:val="0"/>
      </w:rPr>
      <w:t xml:space="preserve">Règlement intérieur 202</w:t>
    </w:r>
    <w:r w:rsidDel="00000000" w:rsidR="00000000" w:rsidRPr="00000000">
      <w:rPr>
        <w:rFonts w:ascii="Arial" w:cs="Arial" w:eastAsia="Arial" w:hAnsi="Arial"/>
        <w:i w:val="1"/>
        <w:sz w:val="20"/>
        <w:szCs w:val="20"/>
        <w:rtl w:val="0"/>
      </w:rPr>
      <w:t xml:space="preserve">4</w:t>
    </w:r>
    <w:r w:rsidDel="00000000" w:rsidR="00000000" w:rsidRPr="00000000">
      <w:rPr>
        <w:rFonts w:ascii="Arial" w:cs="Arial" w:eastAsia="Arial" w:hAnsi="Arial"/>
        <w:i w:val="1"/>
        <w:color w:val="000000"/>
        <w:sz w:val="20"/>
        <w:szCs w:val="20"/>
        <w:rtl w:val="0"/>
      </w:rPr>
      <w:t xml:space="preserve">-2</w:t>
    </w:r>
    <w:r w:rsidDel="00000000" w:rsidR="00000000" w:rsidRPr="00000000">
      <w:rPr>
        <w:rFonts w:ascii="Arial" w:cs="Arial" w:eastAsia="Arial" w:hAnsi="Arial"/>
        <w:i w:val="1"/>
        <w:sz w:val="20"/>
        <w:szCs w:val="20"/>
        <w:rtl w:val="0"/>
      </w:rPr>
      <w:t xml:space="preserve">5 version 17/06/2024 _</w:t>
    </w:r>
    <w:r w:rsidDel="00000000" w:rsidR="00000000" w:rsidRPr="00000000">
      <w:rPr>
        <w:rFonts w:ascii="Arial" w:cs="Arial" w:eastAsia="Arial" w:hAnsi="Arial"/>
        <w:i w:val="1"/>
        <w:color w:val="000000"/>
        <w:sz w:val="20"/>
        <w:szCs w:val="20"/>
        <w:rtl w:val="0"/>
      </w:rPr>
      <w:t xml:space="preserve"> école VTT du Vélo Club de Brignais (VCB) </w:t>
      <w:tab/>
      <w:t xml:space="preserve">Page </w:t>
    </w:r>
    <w:r w:rsidDel="00000000" w:rsidR="00000000" w:rsidRPr="00000000">
      <w:rPr>
        <w:rFonts w:ascii="Arial" w:cs="Arial" w:eastAsia="Arial" w:hAnsi="Arial"/>
        <w:i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i w:val="1"/>
        <w:color w:val="000000"/>
        <w:sz w:val="20"/>
        <w:szCs w:val="20"/>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before="480"/>
      <w:outlineLvl w:val="0"/>
    </w:pPr>
    <w:rPr>
      <w:rFonts w:ascii="Cambria" w:cs="Cambria" w:eastAsia="Cambria" w:hAnsi="Cambria"/>
      <w:b w:val="1"/>
      <w:color w:val="365f91"/>
      <w:sz w:val="28"/>
      <w:szCs w:val="2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before="200"/>
      <w:outlineLvl w:val="2"/>
    </w:pPr>
    <w:rPr>
      <w:rFonts w:ascii="Cambria" w:cs="Cambria" w:eastAsia="Cambria" w:hAnsi="Cambria"/>
      <w:b w:val="1"/>
      <w:color w:val="4f81bd"/>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aragraphedeliste">
    <w:name w:val="List Paragraph"/>
    <w:basedOn w:val="Normal"/>
    <w:uiPriority w:val="34"/>
    <w:qFormat w:val="1"/>
    <w:rsid w:val="00036322"/>
    <w:pPr>
      <w:ind w:left="720"/>
      <w:contextualSpacing w:val="1"/>
    </w:pPr>
  </w:style>
  <w:style w:type="table" w:styleId="Grilledutableau">
    <w:name w:val="Table Grid"/>
    <w:basedOn w:val="TableauNormal"/>
    <w:uiPriority w:val="39"/>
    <w:rsid w:val="00695D6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593908"/>
    <w:pPr>
      <w:tabs>
        <w:tab w:val="center" w:pos="4536"/>
        <w:tab w:val="right" w:pos="9072"/>
      </w:tabs>
    </w:pPr>
  </w:style>
  <w:style w:type="character" w:styleId="En-tteCar" w:customStyle="1">
    <w:name w:val="En-tête Car"/>
    <w:basedOn w:val="Policepardfaut"/>
    <w:link w:val="En-tte"/>
    <w:uiPriority w:val="99"/>
    <w:rsid w:val="00593908"/>
  </w:style>
  <w:style w:type="paragraph" w:styleId="Pieddepage">
    <w:name w:val="footer"/>
    <w:basedOn w:val="Normal"/>
    <w:link w:val="PieddepageCar"/>
    <w:uiPriority w:val="99"/>
    <w:unhideWhenUsed w:val="1"/>
    <w:rsid w:val="00593908"/>
    <w:pPr>
      <w:tabs>
        <w:tab w:val="center" w:pos="4536"/>
        <w:tab w:val="right" w:pos="9072"/>
      </w:tabs>
    </w:pPr>
  </w:style>
  <w:style w:type="character" w:styleId="PieddepageCar" w:customStyle="1">
    <w:name w:val="Pied de page Car"/>
    <w:basedOn w:val="Policepardfaut"/>
    <w:link w:val="Pieddepage"/>
    <w:uiPriority w:val="99"/>
    <w:rsid w:val="005939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ffc-rhonealpes.com/comite_rhone_alpes/pdf/rapport_de_cloture_XC_DH_2010.pdf" TargetMode="External"/><Relationship Id="rId12" Type="http://schemas.openxmlformats.org/officeDocument/2006/relationships/footer" Target="footer1.xml"/><Relationship Id="rId9" Type="http://schemas.openxmlformats.org/officeDocument/2006/relationships/hyperlink" Target="http://www.velo-club-brignai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huGNQ8fO/Gmqua9McPcB8J0ejA==">CgMxLjA4AHIhMTZmYlQxaW04Mzdoejk4NS1TMHhGdmVQeVh2UGw4WW1E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2022-07-23T17:05:00Z</dcterms:created>
  <dc:creator>Delphine Botti</dc:creator>
</cp:coreProperties>
</file>